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margin" w:tblpY="-435"/>
        <w:tblW w:w="10207" w:type="dxa"/>
        <w:tblLayout w:type="fixed"/>
        <w:tblLook w:val="04A0" w:firstRow="1" w:lastRow="0" w:firstColumn="1" w:lastColumn="0" w:noHBand="0" w:noVBand="1"/>
      </w:tblPr>
      <w:tblGrid>
        <w:gridCol w:w="1306"/>
        <w:gridCol w:w="7483"/>
        <w:gridCol w:w="1418"/>
      </w:tblGrid>
      <w:tr w:rsidR="007327F5" w:rsidRPr="003A1096" w:rsidTr="00F64640">
        <w:trPr>
          <w:trHeight w:val="1154"/>
        </w:trPr>
        <w:tc>
          <w:tcPr>
            <w:tcW w:w="1306" w:type="dxa"/>
          </w:tcPr>
          <w:p w:rsidR="007327F5" w:rsidRPr="003A1096" w:rsidRDefault="007327F5" w:rsidP="00F64640">
            <w:pPr>
              <w:spacing w:after="160" w:line="259" w:lineRule="auto"/>
            </w:pPr>
          </w:p>
          <w:p w:rsidR="007327F5" w:rsidRPr="003A1096" w:rsidRDefault="007327F5" w:rsidP="00F64640">
            <w:pPr>
              <w:spacing w:after="160" w:line="259" w:lineRule="auto"/>
            </w:pPr>
            <w:r w:rsidRPr="003A1096">
              <w:rPr>
                <w:noProof/>
                <w:lang w:bidi="hi-IN"/>
              </w:rPr>
              <w:drawing>
                <wp:inline distT="0" distB="0" distL="0" distR="0">
                  <wp:extent cx="728745" cy="581025"/>
                  <wp:effectExtent l="0" t="0" r="0" b="0"/>
                  <wp:docPr id="1" name="Picture 1" descr="KVS New Logo: Kendriya Vidyalaya Sangathan gets a new lo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 New Logo: Kendriya Vidyalaya Sangathan gets a new lo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99" cy="58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7327F5" w:rsidRPr="003A1096" w:rsidRDefault="007327F5" w:rsidP="00F646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Tunga"/>
                <w:b/>
                <w:bCs/>
                <w:color w:val="202124"/>
                <w:sz w:val="24"/>
                <w:szCs w:val="24"/>
                <w:lang w:bidi="kn-IN"/>
              </w:rPr>
            </w:pPr>
            <w:bookmarkStart w:id="0" w:name="_Hlk148429686"/>
            <w:r w:rsidRPr="003A1096">
              <w:rPr>
                <w:rFonts w:ascii="Nirmala UI" w:eastAsia="Times New Roman" w:hAnsi="Nirmala UI" w:cs="Tunga" w:hint="cs"/>
                <w:b/>
                <w:bCs/>
                <w:color w:val="202124"/>
                <w:sz w:val="24"/>
                <w:szCs w:val="24"/>
                <w:cs/>
                <w:lang w:bidi="kn-IN"/>
              </w:rPr>
              <w:t>ಪಿಎಂಶ್ರೀಕೇಂದ್ರೀಯವಿದ್ಯಾಲಯನಂ</w:t>
            </w:r>
            <w:r w:rsidRPr="003A1096">
              <w:rPr>
                <w:rFonts w:ascii="Tunga" w:eastAsia="Times New Roman" w:hAnsi="Tunga" w:cs="Tunga"/>
                <w:b/>
                <w:bCs/>
                <w:color w:val="202124"/>
                <w:sz w:val="24"/>
                <w:szCs w:val="24"/>
                <w:lang w:bidi="kn-IN"/>
              </w:rPr>
              <w:t xml:space="preserve"> 2</w:t>
            </w:r>
            <w:r w:rsidRPr="003A1096">
              <w:rPr>
                <w:rFonts w:ascii="Nirmala UI" w:eastAsia="Times New Roman" w:hAnsi="Nirmala UI" w:cs="Tunga" w:hint="cs"/>
                <w:b/>
                <w:bCs/>
                <w:color w:val="202124"/>
                <w:sz w:val="24"/>
                <w:szCs w:val="24"/>
                <w:cs/>
                <w:lang w:bidi="kn-IN"/>
              </w:rPr>
              <w:t>ಜಾಲಹಳ್ಳಿಪೂರ್ವಬೆಂಗಳೂರು</w:t>
            </w:r>
            <w:r w:rsidRPr="003A1096">
              <w:rPr>
                <w:rFonts w:ascii="inherit" w:eastAsia="Times New Roman" w:hAnsi="inherit" w:cs="Tunga"/>
                <w:b/>
                <w:bCs/>
                <w:color w:val="202124"/>
                <w:sz w:val="24"/>
                <w:szCs w:val="24"/>
                <w:lang w:bidi="kn-IN"/>
              </w:rPr>
              <w:t xml:space="preserve"> -560014</w:t>
            </w:r>
          </w:p>
          <w:p w:rsidR="007327F5" w:rsidRPr="003A1096" w:rsidRDefault="007327F5" w:rsidP="00F646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</w:pPr>
            <w:r w:rsidRPr="003A1096"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cs/>
                <w:lang w:bidi="hi-IN"/>
              </w:rPr>
              <w:t>पी एम श्री केन्द्रीय विद्यालय क्र.</w:t>
            </w:r>
            <w:r w:rsidRPr="003A1096"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  <w:t>2</w:t>
            </w:r>
            <w:r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  <w:t xml:space="preserve"> </w:t>
            </w:r>
            <w:r w:rsidRPr="003A1096">
              <w:rPr>
                <w:rFonts w:asciiTheme="minorBidi" w:eastAsia="Times New Roman" w:hAnsiTheme="minorBidi" w:hint="cs"/>
                <w:b/>
                <w:bCs/>
                <w:color w:val="202124"/>
                <w:sz w:val="24"/>
                <w:szCs w:val="24"/>
                <w:cs/>
                <w:lang w:bidi="hi-IN"/>
              </w:rPr>
              <w:t>वायु सेना स्टेशन</w:t>
            </w:r>
            <w:r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  <w:t>,</w:t>
            </w:r>
            <w:r w:rsidRPr="003A1096">
              <w:rPr>
                <w:rFonts w:asciiTheme="minorBidi" w:eastAsia="Times New Roman" w:hAnsiTheme="minorBidi" w:hint="cs"/>
                <w:b/>
                <w:bCs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3A1096"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cs/>
                <w:lang w:bidi="hi-IN"/>
              </w:rPr>
              <w:t>जालहल्ली पूर्व</w:t>
            </w:r>
            <w:r w:rsidRPr="003A1096"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  <w:t>,</w:t>
            </w:r>
          </w:p>
          <w:p w:rsidR="007327F5" w:rsidRPr="003A1096" w:rsidRDefault="007327F5" w:rsidP="00F646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Times New Roman" w:hAnsiTheme="minorBidi"/>
                <w:b/>
                <w:bCs/>
                <w:color w:val="202124"/>
                <w:sz w:val="24"/>
                <w:szCs w:val="24"/>
                <w:lang w:bidi="hi-IN"/>
              </w:rPr>
            </w:pPr>
            <w:r w:rsidRPr="003A109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bidi="kn-IN"/>
              </w:rPr>
              <w:t>PM SHRI KENDRIYA VIDYALAYA NO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bidi="kn-IN"/>
              </w:rPr>
              <w:t xml:space="preserve"> AFS </w:t>
            </w:r>
            <w:r w:rsidRPr="003A1096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bidi="kn-IN"/>
              </w:rPr>
              <w:t xml:space="preserve"> JALAHALLI EAST,</w:t>
            </w:r>
          </w:p>
          <w:p w:rsidR="007327F5" w:rsidRPr="003A1096" w:rsidRDefault="007327F5" w:rsidP="00F646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</w:pP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  <w:cs/>
                <w:lang w:bidi="hi-IN"/>
              </w:rPr>
              <w:t>बेंगलूरु</w:t>
            </w:r>
            <w:r w:rsidRPr="003A1096">
              <w:rPr>
                <w:rFonts w:asciiTheme="minorBidi" w:hAnsiTheme="minorBidi"/>
                <w:b/>
                <w:bCs/>
                <w:color w:val="202124"/>
                <w:sz w:val="24"/>
                <w:szCs w:val="24"/>
              </w:rPr>
              <w:t xml:space="preserve"> /</w:t>
            </w:r>
            <w:r w:rsidRPr="003A1096">
              <w:rPr>
                <w:rFonts w:ascii="Times New Roman" w:eastAsia="Times New Roman" w:hAnsi="Times New Roman" w:cs="Times New Roman"/>
                <w:b/>
                <w:bCs/>
                <w:color w:val="202124"/>
                <w:lang w:bidi="kn-IN"/>
              </w:rPr>
              <w:t xml:space="preserve">BENGALURU </w:t>
            </w:r>
            <w:r w:rsidRPr="003A1096"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  <w:t>– 56001</w:t>
            </w:r>
            <w:bookmarkEnd w:id="0"/>
            <w:r w:rsidRPr="003A1096"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27F5" w:rsidRPr="003A1096" w:rsidRDefault="007327F5" w:rsidP="00F64640">
            <w:pPr>
              <w:spacing w:after="160" w:line="259" w:lineRule="auto"/>
              <w:rPr>
                <w:noProof/>
              </w:rPr>
            </w:pPr>
          </w:p>
          <w:p w:rsidR="007327F5" w:rsidRPr="003A1096" w:rsidRDefault="007327F5" w:rsidP="00F64640">
            <w:pPr>
              <w:spacing w:after="160" w:line="259" w:lineRule="auto"/>
            </w:pPr>
            <w:r w:rsidRPr="003A1096">
              <w:rPr>
                <w:noProof/>
                <w:lang w:bidi="hi-IN"/>
              </w:rPr>
              <w:drawing>
                <wp:inline distT="0" distB="0" distL="0" distR="0">
                  <wp:extent cx="857250" cy="684068"/>
                  <wp:effectExtent l="0" t="0" r="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13" cy="69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7F5" w:rsidRPr="003A1096" w:rsidTr="00F64640">
        <w:trPr>
          <w:trHeight w:val="778"/>
        </w:trPr>
        <w:tc>
          <w:tcPr>
            <w:tcW w:w="10207" w:type="dxa"/>
            <w:gridSpan w:val="3"/>
            <w:shd w:val="clear" w:color="auto" w:fill="FFFFFF" w:themeFill="background1"/>
          </w:tcPr>
          <w:p w:rsidR="007327F5" w:rsidRPr="00D675C2" w:rsidRDefault="007327F5" w:rsidP="00F64640">
            <w:pPr>
              <w:spacing w:line="259" w:lineRule="auto"/>
              <w:rPr>
                <w:b/>
                <w:bCs/>
              </w:rPr>
            </w:pPr>
            <w:r w:rsidRPr="003A109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bidi="kn-IN"/>
              </w:rPr>
              <w:t xml:space="preserve">                         (An Autonomous body under the Ministry of Education, Govt of India)</w:t>
            </w:r>
          </w:p>
          <w:p w:rsidR="007327F5" w:rsidRPr="003A1096" w:rsidRDefault="007327F5" w:rsidP="00F64640">
            <w:pPr>
              <w:spacing w:line="259" w:lineRule="auto"/>
            </w:pPr>
            <w:r w:rsidRPr="00D675C2">
              <w:rPr>
                <w:b/>
                <w:bCs/>
              </w:rPr>
              <w:t xml:space="preserve">KV CODE: 1052      CBSE AFFILIATION NO: 800016        CBSE SCHOOL CODE: 49004     UDISE:  29280712207         EMAIL: </w:t>
            </w:r>
            <w:r w:rsidRPr="00D675C2">
              <w:rPr>
                <w:rFonts w:ascii="Roboto" w:hAnsi="Roboto"/>
                <w:b/>
                <w:bCs/>
                <w:sz w:val="21"/>
                <w:szCs w:val="21"/>
                <w:shd w:val="clear" w:color="auto" w:fill="FFFFFF" w:themeFill="background1"/>
              </w:rPr>
              <w:t>kv2jalahallieast@gmail.com</w:t>
            </w:r>
            <w:r w:rsidRPr="00D675C2">
              <w:rPr>
                <w:b/>
                <w:bCs/>
              </w:rPr>
              <w:t xml:space="preserve"> </w:t>
            </w:r>
            <w:r w:rsidR="009C529E">
              <w:rPr>
                <w:b/>
                <w:bCs/>
              </w:rPr>
              <w:t xml:space="preserve">    </w:t>
            </w:r>
            <w:r w:rsidRPr="00D675C2">
              <w:rPr>
                <w:b/>
                <w:bCs/>
              </w:rPr>
              <w:t>Contact No: 080-28389700              web: https://no2jalahalli.kvs.ac.in</w:t>
            </w:r>
          </w:p>
        </w:tc>
      </w:tr>
    </w:tbl>
    <w:p w:rsidR="00805BD1" w:rsidRDefault="00F57571"/>
    <w:p w:rsidR="00F57571" w:rsidRPr="00F57571" w:rsidRDefault="00F57571" w:rsidP="000E4919">
      <w:pPr>
        <w:jc w:val="both"/>
        <w:rPr>
          <w:sz w:val="36"/>
          <w:szCs w:val="36"/>
        </w:rPr>
      </w:pPr>
      <w:r w:rsidRPr="00F57571">
        <w:rPr>
          <w:sz w:val="36"/>
          <w:szCs w:val="36"/>
        </w:rPr>
        <w:t xml:space="preserve">1. Online Registration for Admission to Class-I in </w:t>
      </w:r>
      <w:proofErr w:type="spellStart"/>
      <w:r w:rsidRPr="00F57571">
        <w:rPr>
          <w:sz w:val="36"/>
          <w:szCs w:val="36"/>
        </w:rPr>
        <w:t>Kendriya</w:t>
      </w:r>
      <w:proofErr w:type="spellEnd"/>
      <w:r w:rsidRPr="00F57571">
        <w:rPr>
          <w:sz w:val="36"/>
          <w:szCs w:val="36"/>
        </w:rPr>
        <w:t xml:space="preserve"> </w:t>
      </w:r>
      <w:proofErr w:type="spellStart"/>
      <w:r w:rsidRPr="00F57571">
        <w:rPr>
          <w:sz w:val="36"/>
          <w:szCs w:val="36"/>
        </w:rPr>
        <w:t>Vidyalayas</w:t>
      </w:r>
      <w:proofErr w:type="spellEnd"/>
      <w:r w:rsidRPr="00F57571">
        <w:rPr>
          <w:sz w:val="36"/>
          <w:szCs w:val="36"/>
        </w:rPr>
        <w:t xml:space="preserve"> for the Academic Year 2024-25 will commence at 10:00 am on 01.04.2024 (Monday) and will close at 05:00 pm on 15.04.2024 (Monday). The Admission details are available on website </w:t>
      </w:r>
      <w:hyperlink r:id="rId6" w:history="1">
        <w:r w:rsidRPr="00F57571">
          <w:rPr>
            <w:rStyle w:val="Hyperlink"/>
            <w:sz w:val="36"/>
            <w:szCs w:val="36"/>
          </w:rPr>
          <w:t>https://kvsonlineadmission.kvs.gov.in</w:t>
        </w:r>
      </w:hyperlink>
    </w:p>
    <w:p w:rsidR="00F57571" w:rsidRPr="00F57571" w:rsidRDefault="00F57571" w:rsidP="000E4919">
      <w:pPr>
        <w:jc w:val="both"/>
        <w:rPr>
          <w:sz w:val="36"/>
          <w:szCs w:val="36"/>
        </w:rPr>
      </w:pPr>
      <w:r w:rsidRPr="00F57571">
        <w:rPr>
          <w:sz w:val="36"/>
          <w:szCs w:val="36"/>
        </w:rPr>
        <w:t xml:space="preserve"> 2. Minimum age for admission in Class-I will be 6 years. Reckoning of age for all Classes shall be as on 31.03.2024. Reservation of seats will be as per KVS Admission Guidelines 2024-25 available on the Website (</w:t>
      </w:r>
      <w:hyperlink r:id="rId7" w:history="1">
        <w:r w:rsidRPr="00F57571">
          <w:rPr>
            <w:rStyle w:val="Hyperlink"/>
            <w:sz w:val="36"/>
            <w:szCs w:val="36"/>
          </w:rPr>
          <w:t>https://kvsangathan.nic.in</w:t>
        </w:r>
      </w:hyperlink>
      <w:r w:rsidRPr="00F57571">
        <w:rPr>
          <w:sz w:val="36"/>
          <w:szCs w:val="36"/>
        </w:rPr>
        <w:t xml:space="preserve">). </w:t>
      </w:r>
    </w:p>
    <w:p w:rsidR="00F57571" w:rsidRPr="00F57571" w:rsidRDefault="00F57571" w:rsidP="000E4919">
      <w:pPr>
        <w:jc w:val="both"/>
        <w:rPr>
          <w:sz w:val="36"/>
          <w:szCs w:val="36"/>
        </w:rPr>
      </w:pPr>
      <w:r w:rsidRPr="00F57571">
        <w:rPr>
          <w:sz w:val="36"/>
          <w:szCs w:val="36"/>
        </w:rPr>
        <w:t>3</w:t>
      </w:r>
      <w:r w:rsidRPr="00F57571">
        <w:rPr>
          <w:sz w:val="36"/>
          <w:szCs w:val="36"/>
        </w:rPr>
        <w:t xml:space="preserve">. Admission will not be granted, if wrong and misleading </w:t>
      </w:r>
      <w:bookmarkStart w:id="1" w:name="_GoBack"/>
      <w:bookmarkEnd w:id="1"/>
      <w:r w:rsidRPr="00F57571">
        <w:rPr>
          <w:sz w:val="36"/>
          <w:szCs w:val="36"/>
        </w:rPr>
        <w:t>information in the application form is found at the time of scrutiny by the KV.</w:t>
      </w:r>
    </w:p>
    <w:p w:rsidR="00F57571" w:rsidRPr="00F57571" w:rsidRDefault="00F57571" w:rsidP="000E4919">
      <w:pPr>
        <w:jc w:val="both"/>
        <w:rPr>
          <w:sz w:val="36"/>
          <w:szCs w:val="36"/>
        </w:rPr>
      </w:pPr>
      <w:r w:rsidRPr="00F57571">
        <w:rPr>
          <w:sz w:val="36"/>
          <w:szCs w:val="36"/>
        </w:rPr>
        <w:t xml:space="preserve"> </w:t>
      </w:r>
      <w:r w:rsidRPr="00F57571">
        <w:rPr>
          <w:sz w:val="36"/>
          <w:szCs w:val="36"/>
        </w:rPr>
        <w:t>4</w:t>
      </w:r>
      <w:r w:rsidRPr="00F57571">
        <w:rPr>
          <w:sz w:val="36"/>
          <w:szCs w:val="36"/>
        </w:rPr>
        <w:t xml:space="preserve">. Contact Principal/Admission In-charge, only when called, in the given time slot. </w:t>
      </w:r>
    </w:p>
    <w:p w:rsidR="00F57571" w:rsidRPr="00F57571" w:rsidRDefault="00F57571" w:rsidP="000E4919">
      <w:pPr>
        <w:jc w:val="both"/>
        <w:rPr>
          <w:sz w:val="36"/>
          <w:szCs w:val="36"/>
        </w:rPr>
      </w:pPr>
      <w:r w:rsidRPr="00F57571">
        <w:rPr>
          <w:sz w:val="36"/>
          <w:szCs w:val="36"/>
        </w:rPr>
        <w:t>5. No Vacancy for Fresh Admission from Class II and Above.</w:t>
      </w:r>
    </w:p>
    <w:p w:rsidR="000E4919" w:rsidRDefault="00F57571" w:rsidP="00F57571">
      <w:pPr>
        <w:jc w:val="center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Principal</w:t>
      </w:r>
      <w:r w:rsidR="000E4919" w:rsidRPr="00F57571">
        <w:rPr>
          <w:sz w:val="40"/>
          <w:szCs w:val="40"/>
        </w:rPr>
        <w:t xml:space="preserve">       </w:t>
      </w:r>
      <w:r w:rsidR="000E4919" w:rsidRPr="00F57571">
        <w:rPr>
          <w:sz w:val="40"/>
          <w:szCs w:val="40"/>
        </w:rPr>
        <w:br/>
      </w:r>
    </w:p>
    <w:sectPr w:rsidR="000E4919" w:rsidSect="00F57571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F5"/>
    <w:rsid w:val="00051CB9"/>
    <w:rsid w:val="000C3F3E"/>
    <w:rsid w:val="000E4919"/>
    <w:rsid w:val="007327F5"/>
    <w:rsid w:val="009C529E"/>
    <w:rsid w:val="009D515C"/>
    <w:rsid w:val="00B01582"/>
    <w:rsid w:val="00E45CBE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ED62"/>
  <w15:docId w15:val="{0DFE70EA-EE76-4101-BC48-42AEB06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F5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27F5"/>
    <w:pPr>
      <w:spacing w:after="0" w:line="240" w:lineRule="auto"/>
    </w:pPr>
    <w:rPr>
      <w:rFonts w:ascii="Calibri" w:eastAsia="Times New Roman" w:hAnsi="Calibri" w:cs="Mangal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32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F5"/>
    <w:rPr>
      <w:rFonts w:ascii="Tahoma" w:eastAsia="Calibri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0E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57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CBSE</dc:creator>
  <cp:lastModifiedBy>acer</cp:lastModifiedBy>
  <cp:revision>2</cp:revision>
  <cp:lastPrinted>2024-03-26T08:49:00Z</cp:lastPrinted>
  <dcterms:created xsi:type="dcterms:W3CDTF">2024-03-30T03:10:00Z</dcterms:created>
  <dcterms:modified xsi:type="dcterms:W3CDTF">2024-03-30T03:10:00Z</dcterms:modified>
</cp:coreProperties>
</file>