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PM SHRI </w:t>
      </w:r>
      <w:r>
        <w:rPr>
          <w:b/>
          <w:sz w:val="30"/>
          <w:szCs w:val="30"/>
        </w:rPr>
        <w:t>KENDRIYA  VIDYALAYA NO 2 AFS  JALAHALLI EAST BANGALORE</w:t>
      </w:r>
    </w:p>
    <w:p>
      <w:pPr>
        <w:pStyle w:val="Normal"/>
        <w:spacing w:before="0" w:after="0"/>
        <w:jc w:val="center"/>
        <w:rPr>
          <w:sz w:val="32"/>
          <w:szCs w:val="28"/>
        </w:rPr>
      </w:pPr>
      <w:r>
        <w:rPr>
          <w:sz w:val="32"/>
          <w:szCs w:val="28"/>
        </w:rPr>
        <w:t>ADMISSION FOR CLASS I FOR THE ACADEMIC  SESSION 202</w:t>
      </w:r>
      <w:r>
        <w:rPr>
          <w:sz w:val="32"/>
          <w:szCs w:val="28"/>
        </w:rPr>
        <w:t>4-25</w:t>
      </w:r>
    </w:p>
    <w:p>
      <w:pPr>
        <w:pStyle w:val="Normal"/>
        <w:spacing w:before="0" w:after="0"/>
        <w:jc w:val="center"/>
        <w:rPr>
          <w:sz w:val="32"/>
          <w:szCs w:val="28"/>
        </w:rPr>
      </w:pPr>
      <w:r>
        <w:rPr>
          <w:sz w:val="32"/>
          <w:szCs w:val="28"/>
        </w:rPr>
        <w:t>INSTRUCTIONS TO THE PARENTS SEEKING ADMISSION</w:t>
      </w:r>
    </w:p>
    <w:p>
      <w:pPr>
        <w:pStyle w:val="Normal"/>
        <w:spacing w:before="0" w:after="0"/>
        <w:jc w:val="center"/>
        <w:rPr>
          <w:sz w:val="32"/>
          <w:szCs w:val="28"/>
        </w:rPr>
      </w:pPr>
      <w:r>
        <w:rPr/>
      </w:r>
    </w:p>
    <w:p>
      <w:pPr>
        <w:pStyle w:val="ListParagraph"/>
        <w:ind w:left="357"/>
        <w:rPr>
          <w:b/>
          <w:sz w:val="28"/>
          <w:szCs w:val="36"/>
          <w:u w:val="single"/>
        </w:rPr>
      </w:pPr>
      <w:r>
        <w:rPr>
          <w:b/>
          <w:sz w:val="32"/>
          <w:szCs w:val="36"/>
        </w:rPr>
        <w:t>1</w:t>
      </w:r>
      <w:r>
        <w:rPr>
          <w:b/>
          <w:sz w:val="36"/>
          <w:szCs w:val="36"/>
          <w:u w:val="single"/>
        </w:rPr>
        <w:t>.</w:t>
      </w:r>
      <w:r>
        <w:rPr>
          <w:b/>
          <w:sz w:val="28"/>
          <w:szCs w:val="36"/>
          <w:u w:val="single"/>
        </w:rPr>
        <w:t>PRESENCE OF THE CHILD IS A MUST AT THE TIME OF ADMISSION.</w:t>
      </w:r>
    </w:p>
    <w:p>
      <w:pPr>
        <w:pStyle w:val="ListParagraph"/>
        <w:ind w:left="357"/>
        <w:jc w:val="both"/>
        <w:rPr>
          <w:b/>
          <w:szCs w:val="28"/>
        </w:rPr>
      </w:pPr>
      <w:r>
        <w:rPr>
          <w:b/>
          <w:sz w:val="28"/>
          <w:szCs w:val="36"/>
        </w:rPr>
        <w:t>2</w:t>
      </w:r>
      <w:r>
        <w:rPr>
          <w:b/>
          <w:sz w:val="28"/>
          <w:szCs w:val="36"/>
          <w:u w:val="single"/>
        </w:rPr>
        <w:t>. INABILITY TO PRODUCE ANY OF THE ORIGINAL DOCUMENTS SUPPORTING THE CLAIMS MADE IN THE APPLICATION OF YOUR WARD WILL RESULT IN FORFEITING THE ADMISSION</w:t>
      </w:r>
      <w:r>
        <w:rPr>
          <w:b/>
          <w:szCs w:val="28"/>
        </w:rPr>
        <w:t>.</w:t>
      </w:r>
    </w:p>
    <w:p>
      <w:pPr>
        <w:pStyle w:val="ListParagraph"/>
        <w:widowControl/>
        <w:bidi w:val="0"/>
        <w:spacing w:lineRule="auto" w:line="276"/>
        <w:ind w:left="357"/>
        <w:jc w:val="both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3.Documents to be carried by the parents at the time of admission.</w:t>
      </w:r>
    </w:p>
    <w:tbl>
      <w:tblPr>
        <w:tblW w:w="107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7655"/>
        <w:gridCol w:w="1559"/>
        <w:gridCol w:w="992"/>
      </w:tblGrid>
      <w:tr>
        <w:trPr>
          <w:trHeight w:val="64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Original for verification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Xerox copy </w:t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Form of the Child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 Certificate issued by the competent authority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</w:tr>
      <w:tr>
        <w:trPr>
          <w:trHeight w:val="56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Caste certificate in the name of the child, in the case of SC/ST/OBC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sz w:val="28"/>
                <w:szCs w:val="28"/>
              </w:rPr>
              <w:t>Original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</w:tr>
      <w:tr>
        <w:trPr>
          <w:trHeight w:val="6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certificate issued by the competent authority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sz w:val="28"/>
                <w:szCs w:val="28"/>
              </w:rPr>
              <w:t>Original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</w:tr>
      <w:tr>
        <w:trPr>
          <w:trHeight w:val="6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Certificate from the competent authority regarding 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 Non Creamy layer / EWS/ BPL whenever claimed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sz w:val="28"/>
                <w:szCs w:val="28"/>
              </w:rPr>
              <w:t>Original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</w:tr>
      <w:tr>
        <w:trPr>
          <w:trHeight w:val="6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Movement order/ Documents showing / supporting the number of transfers claimed in the last seven years.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 as proof for Residential status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sz w:val="28"/>
                <w:szCs w:val="28"/>
              </w:rPr>
              <w:t>one</w:t>
            </w:r>
          </w:p>
        </w:tc>
      </w:tr>
      <w:tr>
        <w:trPr>
          <w:trHeight w:val="6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Disability certificate issued by the competent Authority, in the case of Differently abled candidates.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sz w:val="28"/>
                <w:szCs w:val="28"/>
              </w:rPr>
              <w:t>one</w:t>
            </w:r>
          </w:p>
        </w:tc>
      </w:tr>
      <w:tr>
        <w:trPr>
          <w:trHeight w:val="6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Affidavit from the Notary regarding Single Girl Child, in case of SGC admissions.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5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size photograph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</w:t>
            </w:r>
          </w:p>
        </w:tc>
      </w:tr>
      <w:tr>
        <w:trPr>
          <w:trHeight w:val="36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Aadhaar card in the name of the child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</w:tr>
      <w:tr>
        <w:trPr>
          <w:trHeight w:val="47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group lab report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</w:tr>
      <w:tr>
        <w:trPr>
          <w:trHeight w:val="6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IFSC code and account number (passbook first page)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</w:tr>
      <w:tr>
        <w:trPr>
          <w:trHeight w:val="6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card /debit card/netbanking for payment of fees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before="0" w:after="200"/>
        <w:jc w:val="both"/>
        <w:rPr>
          <w:rStyle w:val="IntenseEmphasis"/>
        </w:rPr>
      </w:pPr>
      <w:r>
        <w:rPr/>
      </w:r>
    </w:p>
    <w:sectPr>
      <w:type w:val="nextPage"/>
      <w:pgSz w:w="11906" w:h="16838"/>
      <w:pgMar w:left="993" w:right="991" w:gutter="0" w:header="0" w:top="426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IN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62d94"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basedOn w:val="DefaultParagraphFont"/>
    <w:uiPriority w:val="21"/>
    <w:qFormat/>
    <w:rsid w:val="00ef1851"/>
    <w:rPr>
      <w:b/>
      <w:bCs/>
      <w:i/>
      <w:iCs/>
      <w:color w:themeColor="accent1" w:val="4F81BD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1dc7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LibreOffice/24.2.2.2$Windows_X86_64 LibreOffice_project/d56cc158d8a96260b836f100ef4b4ef25d6f1a01</Application>
  <AppVersion>15.0000</AppVersion>
  <Pages>2</Pages>
  <Words>252</Words>
  <Characters>1256</Characters>
  <CharactersWithSpaces>1449</CharactersWithSpaces>
  <Paragraphs>67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2023-04-19T09:26:00Z</dcterms:created>
  <dc:creator>Hewlett-Packard Company</dc:creator>
  <dc:description/>
  <dc:language>en-IN</dc:language>
  <cp:lastModifiedBy/>
  <dcterms:modified xsi:type="dcterms:W3CDTF">2024-04-20T08:22:19Z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